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C6" w:rsidRDefault="007D76C6" w:rsidP="00984E1A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E1A">
        <w:rPr>
          <w:rFonts w:ascii="Times New Roman" w:hAnsi="Times New Roman" w:cs="Times New Roman"/>
          <w:b/>
          <w:sz w:val="28"/>
          <w:szCs w:val="28"/>
        </w:rPr>
        <w:t xml:space="preserve">На Чернігівщині </w:t>
      </w:r>
      <w:proofErr w:type="spellStart"/>
      <w:r w:rsidR="00CA13BE" w:rsidRPr="00984E1A">
        <w:rPr>
          <w:rFonts w:ascii="Times New Roman" w:hAnsi="Times New Roman" w:cs="Times New Roman"/>
          <w:b/>
          <w:sz w:val="28"/>
          <w:szCs w:val="28"/>
        </w:rPr>
        <w:t>цьогоріч</w:t>
      </w:r>
      <w:proofErr w:type="spellEnd"/>
      <w:r w:rsidR="00CA13BE" w:rsidRPr="00984E1A">
        <w:rPr>
          <w:rFonts w:ascii="Times New Roman" w:hAnsi="Times New Roman" w:cs="Times New Roman"/>
          <w:b/>
          <w:sz w:val="28"/>
          <w:szCs w:val="28"/>
        </w:rPr>
        <w:t xml:space="preserve"> службою зайнятості видано 131 ваучер на </w:t>
      </w:r>
      <w:r w:rsidRPr="00984E1A">
        <w:rPr>
          <w:rFonts w:ascii="Times New Roman" w:hAnsi="Times New Roman" w:cs="Times New Roman"/>
          <w:b/>
          <w:sz w:val="28"/>
          <w:szCs w:val="28"/>
        </w:rPr>
        <w:t>навчання</w:t>
      </w:r>
    </w:p>
    <w:p w:rsidR="00EE0248" w:rsidRPr="00984E1A" w:rsidRDefault="00EE0248" w:rsidP="00984E1A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3BE" w:rsidRPr="00984E1A" w:rsidRDefault="00CA13BE" w:rsidP="00984E1A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E1A">
        <w:rPr>
          <w:rFonts w:ascii="Times New Roman" w:hAnsi="Times New Roman" w:cs="Times New Roman"/>
          <w:sz w:val="28"/>
          <w:szCs w:val="28"/>
        </w:rPr>
        <w:t xml:space="preserve">Наші земляки обрали </w:t>
      </w:r>
      <w:r w:rsidR="00984E1A" w:rsidRPr="00984E1A">
        <w:rPr>
          <w:rFonts w:ascii="Times New Roman" w:hAnsi="Times New Roman" w:cs="Times New Roman"/>
          <w:sz w:val="28"/>
          <w:szCs w:val="28"/>
        </w:rPr>
        <w:t xml:space="preserve">такі </w:t>
      </w:r>
      <w:r w:rsidRPr="00984E1A">
        <w:rPr>
          <w:rFonts w:ascii="Times New Roman" w:hAnsi="Times New Roman" w:cs="Times New Roman"/>
          <w:sz w:val="28"/>
          <w:szCs w:val="28"/>
        </w:rPr>
        <w:t>професії</w:t>
      </w:r>
      <w:r w:rsidR="00984E1A" w:rsidRPr="00984E1A">
        <w:rPr>
          <w:rFonts w:ascii="Times New Roman" w:hAnsi="Times New Roman" w:cs="Times New Roman"/>
          <w:sz w:val="28"/>
          <w:szCs w:val="28"/>
        </w:rPr>
        <w:t>:</w:t>
      </w:r>
      <w:r w:rsidRPr="00984E1A">
        <w:rPr>
          <w:rFonts w:ascii="Times New Roman" w:hAnsi="Times New Roman" w:cs="Times New Roman"/>
          <w:sz w:val="28"/>
          <w:szCs w:val="28"/>
        </w:rPr>
        <w:t xml:space="preserve"> «електрогазозварник», «кухар», «електромонтер з ремонту та обслуговування електроустаткування», «тракторист-машиніст сільськогосподарського (лісогосподарського) виробництва», «машиніст крану автомобільного», «слюсар з ремонту колісних транспортних засобів», «монтажник </w:t>
      </w:r>
      <w:proofErr w:type="spellStart"/>
      <w:r w:rsidRPr="00984E1A">
        <w:rPr>
          <w:rFonts w:ascii="Times New Roman" w:hAnsi="Times New Roman" w:cs="Times New Roman"/>
          <w:sz w:val="28"/>
          <w:szCs w:val="28"/>
        </w:rPr>
        <w:t>гіпсокартонних</w:t>
      </w:r>
      <w:proofErr w:type="spellEnd"/>
      <w:r w:rsidRPr="00984E1A">
        <w:rPr>
          <w:rFonts w:ascii="Times New Roman" w:hAnsi="Times New Roman" w:cs="Times New Roman"/>
          <w:sz w:val="28"/>
          <w:szCs w:val="28"/>
        </w:rPr>
        <w:t xml:space="preserve"> конструкцій»</w:t>
      </w:r>
      <w:r w:rsidR="00816A24">
        <w:rPr>
          <w:rFonts w:ascii="Times New Roman" w:hAnsi="Times New Roman" w:cs="Times New Roman"/>
          <w:sz w:val="28"/>
          <w:szCs w:val="28"/>
        </w:rPr>
        <w:t>.</w:t>
      </w:r>
    </w:p>
    <w:p w:rsidR="006D4348" w:rsidRPr="00984E1A" w:rsidRDefault="00B04F6E" w:rsidP="00D1068C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E1A">
        <w:rPr>
          <w:rFonts w:ascii="Times New Roman" w:hAnsi="Times New Roman" w:cs="Times New Roman"/>
          <w:sz w:val="28"/>
          <w:szCs w:val="28"/>
        </w:rPr>
        <w:t xml:space="preserve">Ваучер – це документ, який видається одноразово та дає право безоплатно </w:t>
      </w:r>
      <w:r w:rsidR="00BF61CC" w:rsidRPr="00984E1A">
        <w:rPr>
          <w:rFonts w:ascii="Times New Roman" w:hAnsi="Times New Roman" w:cs="Times New Roman"/>
          <w:sz w:val="28"/>
          <w:szCs w:val="28"/>
        </w:rPr>
        <w:t xml:space="preserve">за кошти Фонду загальнообов’язкового державного соціального страхування України на випадок безробіття, </w:t>
      </w:r>
      <w:r w:rsidRPr="00984E1A">
        <w:rPr>
          <w:rFonts w:ascii="Times New Roman" w:hAnsi="Times New Roman" w:cs="Times New Roman"/>
          <w:sz w:val="28"/>
          <w:szCs w:val="28"/>
        </w:rPr>
        <w:t>пройт</w:t>
      </w:r>
      <w:bookmarkStart w:id="0" w:name="_GoBack"/>
      <w:bookmarkEnd w:id="0"/>
      <w:r w:rsidRPr="00984E1A">
        <w:rPr>
          <w:rFonts w:ascii="Times New Roman" w:hAnsi="Times New Roman" w:cs="Times New Roman"/>
          <w:sz w:val="28"/>
          <w:szCs w:val="28"/>
        </w:rPr>
        <w:t xml:space="preserve">и </w:t>
      </w:r>
      <w:r w:rsidR="006D4348" w:rsidRPr="00984E1A">
        <w:rPr>
          <w:rFonts w:ascii="Times New Roman" w:hAnsi="Times New Roman" w:cs="Times New Roman"/>
          <w:sz w:val="28"/>
          <w:szCs w:val="28"/>
        </w:rPr>
        <w:t xml:space="preserve">навчання </w:t>
      </w:r>
      <w:r w:rsidR="00BF61CC" w:rsidRPr="00984E1A">
        <w:rPr>
          <w:rFonts w:ascii="Times New Roman" w:hAnsi="Times New Roman" w:cs="Times New Roman"/>
          <w:sz w:val="28"/>
          <w:szCs w:val="28"/>
        </w:rPr>
        <w:t>за затвердженим переліком професій та спеціальностей</w:t>
      </w:r>
      <w:r w:rsidRPr="00984E1A">
        <w:rPr>
          <w:rFonts w:ascii="Times New Roman" w:hAnsi="Times New Roman" w:cs="Times New Roman"/>
          <w:sz w:val="28"/>
          <w:szCs w:val="28"/>
        </w:rPr>
        <w:t>.</w:t>
      </w:r>
      <w:r w:rsidR="00FA1C8B" w:rsidRPr="00984E1A">
        <w:rPr>
          <w:rFonts w:ascii="Times New Roman" w:hAnsi="Times New Roman" w:cs="Times New Roman"/>
          <w:sz w:val="28"/>
          <w:szCs w:val="28"/>
        </w:rPr>
        <w:t xml:space="preserve"> </w:t>
      </w:r>
      <w:r w:rsidR="006D4348" w:rsidRPr="00984E1A">
        <w:rPr>
          <w:rFonts w:ascii="Times New Roman" w:hAnsi="Times New Roman" w:cs="Times New Roman"/>
          <w:sz w:val="28"/>
          <w:szCs w:val="28"/>
        </w:rPr>
        <w:t xml:space="preserve">Отримати його можуть громадяни </w:t>
      </w:r>
      <w:r w:rsidR="00BF61CC" w:rsidRPr="00984E1A">
        <w:rPr>
          <w:rFonts w:ascii="Times New Roman" w:hAnsi="Times New Roman" w:cs="Times New Roman"/>
          <w:sz w:val="28"/>
          <w:szCs w:val="28"/>
        </w:rPr>
        <w:t>деяких категорій, які не зареєстровані в службі зайнятості як безробітні, та відповідають певним вимогам.</w:t>
      </w:r>
      <w:r w:rsidR="00816A24">
        <w:rPr>
          <w:rFonts w:ascii="Times New Roman" w:hAnsi="Times New Roman" w:cs="Times New Roman"/>
          <w:sz w:val="28"/>
          <w:szCs w:val="28"/>
        </w:rPr>
        <w:t xml:space="preserve"> </w:t>
      </w:r>
      <w:r w:rsidR="00D1068C">
        <w:rPr>
          <w:rFonts w:ascii="Times New Roman" w:hAnsi="Times New Roman" w:cs="Times New Roman"/>
          <w:sz w:val="28"/>
          <w:szCs w:val="28"/>
        </w:rPr>
        <w:t xml:space="preserve">Це - </w:t>
      </w:r>
      <w:r w:rsidR="00816A24">
        <w:rPr>
          <w:rFonts w:ascii="Times New Roman" w:hAnsi="Times New Roman" w:cs="Times New Roman"/>
          <w:sz w:val="28"/>
          <w:szCs w:val="28"/>
        </w:rPr>
        <w:t>особи віком 45+</w:t>
      </w:r>
      <w:r w:rsidR="00816A24" w:rsidRPr="00816A24">
        <w:rPr>
          <w:rFonts w:ascii="Times New Roman" w:hAnsi="Times New Roman" w:cs="Times New Roman"/>
          <w:sz w:val="28"/>
          <w:szCs w:val="28"/>
        </w:rPr>
        <w:t>;</w:t>
      </w:r>
      <w:r w:rsidR="00816A24">
        <w:rPr>
          <w:rFonts w:ascii="Times New Roman" w:hAnsi="Times New Roman" w:cs="Times New Roman"/>
          <w:sz w:val="28"/>
          <w:szCs w:val="28"/>
        </w:rPr>
        <w:t xml:space="preserve"> </w:t>
      </w:r>
      <w:r w:rsidR="00D1068C" w:rsidRPr="00D1068C">
        <w:rPr>
          <w:rFonts w:ascii="Times New Roman" w:hAnsi="Times New Roman" w:cs="Times New Roman"/>
          <w:sz w:val="28"/>
          <w:szCs w:val="28"/>
        </w:rPr>
        <w:t xml:space="preserve">звільнені з військової служби (крім строкової служби), служби в органах внутрішніх справ, </w:t>
      </w:r>
      <w:proofErr w:type="spellStart"/>
      <w:r w:rsidR="00D1068C" w:rsidRPr="00D1068C">
        <w:rPr>
          <w:rFonts w:ascii="Times New Roman" w:hAnsi="Times New Roman" w:cs="Times New Roman"/>
          <w:sz w:val="28"/>
          <w:szCs w:val="28"/>
        </w:rPr>
        <w:t>Держспецзв’язку</w:t>
      </w:r>
      <w:proofErr w:type="spellEnd"/>
      <w:r w:rsidR="00D1068C" w:rsidRPr="00D1068C">
        <w:rPr>
          <w:rFonts w:ascii="Times New Roman" w:hAnsi="Times New Roman" w:cs="Times New Roman"/>
          <w:sz w:val="28"/>
          <w:szCs w:val="28"/>
        </w:rPr>
        <w:t>, податкової міліції тощо;</w:t>
      </w:r>
      <w:r w:rsidR="00D1068C">
        <w:rPr>
          <w:rFonts w:ascii="Times New Roman" w:hAnsi="Times New Roman" w:cs="Times New Roman"/>
          <w:sz w:val="28"/>
          <w:szCs w:val="28"/>
        </w:rPr>
        <w:t xml:space="preserve"> </w:t>
      </w:r>
      <w:r w:rsidR="00D1068C" w:rsidRPr="00D1068C">
        <w:rPr>
          <w:rFonts w:ascii="Times New Roman" w:hAnsi="Times New Roman" w:cs="Times New Roman"/>
          <w:sz w:val="28"/>
          <w:szCs w:val="28"/>
        </w:rPr>
        <w:t>звільнені з військової служби після участі у проведенні антитерористичної операції, у  заходах, необхідних для забезпечення оборони України;</w:t>
      </w:r>
      <w:r w:rsidR="00D1068C">
        <w:rPr>
          <w:rFonts w:ascii="Times New Roman" w:hAnsi="Times New Roman" w:cs="Times New Roman"/>
          <w:sz w:val="28"/>
          <w:szCs w:val="28"/>
        </w:rPr>
        <w:t xml:space="preserve"> </w:t>
      </w:r>
      <w:r w:rsidR="00D1068C" w:rsidRPr="00D1068C">
        <w:rPr>
          <w:rFonts w:ascii="Times New Roman" w:hAnsi="Times New Roman" w:cs="Times New Roman"/>
          <w:sz w:val="28"/>
          <w:szCs w:val="28"/>
        </w:rPr>
        <w:t>внутрішньо переміщені особи;</w:t>
      </w:r>
      <w:r w:rsidR="00D1068C">
        <w:rPr>
          <w:rFonts w:ascii="Times New Roman" w:hAnsi="Times New Roman" w:cs="Times New Roman"/>
          <w:sz w:val="28"/>
          <w:szCs w:val="28"/>
        </w:rPr>
        <w:t xml:space="preserve"> </w:t>
      </w:r>
      <w:r w:rsidR="00D1068C" w:rsidRPr="00D1068C">
        <w:rPr>
          <w:rFonts w:ascii="Times New Roman" w:hAnsi="Times New Roman" w:cs="Times New Roman"/>
          <w:sz w:val="28"/>
          <w:szCs w:val="28"/>
        </w:rPr>
        <w:t>люди з інвалідністю;</w:t>
      </w:r>
      <w:r w:rsidR="00D1068C">
        <w:rPr>
          <w:rFonts w:ascii="Times New Roman" w:hAnsi="Times New Roman" w:cs="Times New Roman"/>
          <w:sz w:val="28"/>
          <w:szCs w:val="28"/>
        </w:rPr>
        <w:t xml:space="preserve"> </w:t>
      </w:r>
      <w:r w:rsidR="00D1068C" w:rsidRPr="00D1068C">
        <w:rPr>
          <w:rFonts w:ascii="Times New Roman" w:hAnsi="Times New Roman" w:cs="Times New Roman"/>
          <w:sz w:val="28"/>
          <w:szCs w:val="28"/>
        </w:rPr>
        <w:t>особи, стосовно яких встановлено факт позбавлення особистої свободи внаслідок збройної агресії проти України;</w:t>
      </w:r>
      <w:r w:rsidR="00D1068C">
        <w:rPr>
          <w:rFonts w:ascii="Times New Roman" w:hAnsi="Times New Roman" w:cs="Times New Roman"/>
          <w:sz w:val="28"/>
          <w:szCs w:val="28"/>
        </w:rPr>
        <w:t xml:space="preserve"> </w:t>
      </w:r>
      <w:r w:rsidR="00D1068C" w:rsidRPr="00D1068C">
        <w:rPr>
          <w:rFonts w:ascii="Times New Roman" w:hAnsi="Times New Roman" w:cs="Times New Roman"/>
          <w:sz w:val="28"/>
          <w:szCs w:val="28"/>
        </w:rPr>
        <w:t>особи, які у період дії воєнного стану отримали поранення, контузію, каліцтво або захворювання внаслідок військової агресії</w:t>
      </w:r>
      <w:r w:rsidR="00816A24">
        <w:rPr>
          <w:rFonts w:ascii="Times New Roman" w:hAnsi="Times New Roman" w:cs="Times New Roman"/>
          <w:sz w:val="28"/>
          <w:szCs w:val="28"/>
        </w:rPr>
        <w:t xml:space="preserve">. </w:t>
      </w:r>
      <w:r w:rsidR="006D4348" w:rsidRPr="00984E1A">
        <w:rPr>
          <w:rFonts w:ascii="Times New Roman" w:hAnsi="Times New Roman" w:cs="Times New Roman"/>
          <w:sz w:val="28"/>
          <w:szCs w:val="28"/>
        </w:rPr>
        <w:t xml:space="preserve">Основна мета видачі ваучера - підвищення конкурентоспроможності </w:t>
      </w:r>
      <w:r w:rsidR="00BF61CC" w:rsidRPr="00984E1A">
        <w:rPr>
          <w:rFonts w:ascii="Times New Roman" w:hAnsi="Times New Roman" w:cs="Times New Roman"/>
          <w:sz w:val="28"/>
          <w:szCs w:val="28"/>
        </w:rPr>
        <w:t xml:space="preserve">людини на ринку праці </w:t>
      </w:r>
      <w:r w:rsidR="006D4348" w:rsidRPr="00984E1A">
        <w:rPr>
          <w:rFonts w:ascii="Times New Roman" w:hAnsi="Times New Roman" w:cs="Times New Roman"/>
          <w:sz w:val="28"/>
          <w:szCs w:val="28"/>
        </w:rPr>
        <w:t>та розширення можливостей для працевлаштування.</w:t>
      </w:r>
      <w:r w:rsidR="00BF61CC" w:rsidRPr="00984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31" w:rsidRPr="00984E1A" w:rsidRDefault="006D4348" w:rsidP="00984E1A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E1A">
        <w:rPr>
          <w:rFonts w:ascii="Times New Roman" w:hAnsi="Times New Roman" w:cs="Times New Roman"/>
          <w:sz w:val="28"/>
          <w:szCs w:val="28"/>
        </w:rPr>
        <w:t xml:space="preserve">За ваучером можна здобути як робітничу професію, так і вищу освіту або підвищити кваліфікацію. </w:t>
      </w:r>
      <w:r w:rsidR="00FA1C8B" w:rsidRPr="00984E1A">
        <w:rPr>
          <w:rFonts w:ascii="Times New Roman" w:hAnsi="Times New Roman" w:cs="Times New Roman"/>
          <w:sz w:val="28"/>
          <w:szCs w:val="28"/>
        </w:rPr>
        <w:t xml:space="preserve">Професію чи спеціальність, заклад освіти та форму навчання людина вибирає самостійно. </w:t>
      </w:r>
      <w:r w:rsidR="00C24831" w:rsidRPr="00984E1A">
        <w:rPr>
          <w:rFonts w:ascii="Times New Roman" w:hAnsi="Times New Roman" w:cs="Times New Roman"/>
          <w:sz w:val="28"/>
          <w:szCs w:val="28"/>
        </w:rPr>
        <w:t xml:space="preserve">Вартість ваучера не може перевищувати десятикратний розмір визначеного законом прожиткового мінімуму для працездатних осіб на момент прийняття рішення про його видачу. Нині це - 26 840 гривень. Якщо вартість </w:t>
      </w:r>
      <w:r w:rsidR="00816A24">
        <w:rPr>
          <w:rFonts w:ascii="Times New Roman" w:hAnsi="Times New Roman" w:cs="Times New Roman"/>
          <w:sz w:val="28"/>
          <w:szCs w:val="28"/>
        </w:rPr>
        <w:t xml:space="preserve">навчання </w:t>
      </w:r>
      <w:r w:rsidR="00C24831" w:rsidRPr="00984E1A">
        <w:rPr>
          <w:rFonts w:ascii="Times New Roman" w:hAnsi="Times New Roman" w:cs="Times New Roman"/>
          <w:sz w:val="28"/>
          <w:szCs w:val="28"/>
        </w:rPr>
        <w:t xml:space="preserve">більша, то </w:t>
      </w:r>
      <w:r w:rsidR="00816A24">
        <w:rPr>
          <w:rFonts w:ascii="Times New Roman" w:hAnsi="Times New Roman" w:cs="Times New Roman"/>
          <w:sz w:val="28"/>
          <w:szCs w:val="28"/>
        </w:rPr>
        <w:t xml:space="preserve">різницю доплачує </w:t>
      </w:r>
      <w:r w:rsidR="00C24831" w:rsidRPr="00984E1A">
        <w:rPr>
          <w:rFonts w:ascii="Times New Roman" w:hAnsi="Times New Roman" w:cs="Times New Roman"/>
          <w:sz w:val="28"/>
          <w:szCs w:val="28"/>
        </w:rPr>
        <w:t xml:space="preserve">людина або ж роботодавець. </w:t>
      </w:r>
    </w:p>
    <w:p w:rsidR="00BF61CC" w:rsidRPr="00984E1A" w:rsidRDefault="00BF61CC" w:rsidP="00984E1A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E1A">
        <w:rPr>
          <w:rFonts w:ascii="Times New Roman" w:hAnsi="Times New Roman" w:cs="Times New Roman"/>
          <w:sz w:val="28"/>
          <w:szCs w:val="28"/>
        </w:rPr>
        <w:t xml:space="preserve">Докладніше про ваучери та хто може скористатися ними читайте на нашому сайті за посиланням: </w:t>
      </w:r>
      <w:hyperlink r:id="rId4" w:history="1">
        <w:r w:rsidRPr="00984E1A">
          <w:rPr>
            <w:rStyle w:val="a3"/>
            <w:rFonts w:ascii="Times New Roman" w:hAnsi="Times New Roman" w:cs="Times New Roman"/>
            <w:sz w:val="28"/>
            <w:szCs w:val="28"/>
          </w:rPr>
          <w:t>https://www.dcz.gov.ua/storinka/vauchery</w:t>
        </w:r>
      </w:hyperlink>
    </w:p>
    <w:p w:rsidR="009F05D5" w:rsidRDefault="009F05D5" w:rsidP="00984E1A">
      <w:pPr>
        <w:spacing w:before="40" w:after="40" w:line="240" w:lineRule="auto"/>
        <w:ind w:firstLine="567"/>
        <w:jc w:val="both"/>
      </w:pPr>
      <w:r w:rsidRPr="00984E1A">
        <w:rPr>
          <w:rFonts w:ascii="Times New Roman" w:hAnsi="Times New Roman" w:cs="Times New Roman"/>
          <w:sz w:val="28"/>
          <w:szCs w:val="28"/>
        </w:rPr>
        <w:t xml:space="preserve">За консультаціями звертайтесь до будь-якого структурного підрозділу обласного центру зайнятості або на наш канал </w:t>
      </w:r>
      <w:proofErr w:type="spellStart"/>
      <w:r w:rsidRPr="00984E1A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984E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E1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84E1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84E1A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EE0248" w:rsidRDefault="00EE0248" w:rsidP="00984E1A">
      <w:pPr>
        <w:spacing w:before="40" w:after="4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</w:p>
    <w:p w:rsidR="00FC612B" w:rsidRPr="00FC612B" w:rsidRDefault="00FC612B" w:rsidP="00EE0248">
      <w:pPr>
        <w:spacing w:before="40" w:after="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612B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зайнятості</w:t>
      </w:r>
    </w:p>
    <w:sectPr w:rsidR="00FC612B" w:rsidRPr="00FC612B" w:rsidSect="00984E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04F6E"/>
    <w:rsid w:val="00020CA6"/>
    <w:rsid w:val="002D68B1"/>
    <w:rsid w:val="004A3C05"/>
    <w:rsid w:val="005B101B"/>
    <w:rsid w:val="005B118C"/>
    <w:rsid w:val="0060595C"/>
    <w:rsid w:val="006D4348"/>
    <w:rsid w:val="007D0FFA"/>
    <w:rsid w:val="007D76C6"/>
    <w:rsid w:val="00816A24"/>
    <w:rsid w:val="00862980"/>
    <w:rsid w:val="008C404C"/>
    <w:rsid w:val="00984E1A"/>
    <w:rsid w:val="009F05D5"/>
    <w:rsid w:val="00B04F6E"/>
    <w:rsid w:val="00BF61CC"/>
    <w:rsid w:val="00C24831"/>
    <w:rsid w:val="00CA13BE"/>
    <w:rsid w:val="00CB1D58"/>
    <w:rsid w:val="00D1068C"/>
    <w:rsid w:val="00D4045B"/>
    <w:rsid w:val="00EE0248"/>
    <w:rsid w:val="00FA1C8B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5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5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pitrymkaDSZChernigiv" TargetMode="External"/><Relationship Id="rId4" Type="http://schemas.openxmlformats.org/officeDocument/2006/relationships/hyperlink" Target="https://www.dcz.gov.ua/storinka/vauch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Аппарат</cp:lastModifiedBy>
  <cp:revision>14</cp:revision>
  <cp:lastPrinted>2023-05-01T11:33:00Z</cp:lastPrinted>
  <dcterms:created xsi:type="dcterms:W3CDTF">2023-04-28T06:35:00Z</dcterms:created>
  <dcterms:modified xsi:type="dcterms:W3CDTF">2023-05-02T13:30:00Z</dcterms:modified>
</cp:coreProperties>
</file>